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7F" w:rsidRPr="00BA7A34" w:rsidRDefault="00966D7F" w:rsidP="00966D7F">
      <w:pPr>
        <w:pStyle w:val="a3"/>
        <w:jc w:val="center"/>
        <w:rPr>
          <w:rFonts w:eastAsia="黑体"/>
          <w:sz w:val="21"/>
          <w:lang w:eastAsia="zh-CN"/>
        </w:rPr>
      </w:pPr>
      <w:r w:rsidRPr="00BA7A34">
        <w:rPr>
          <w:rFonts w:eastAsia="黑体" w:hint="eastAsia"/>
          <w:sz w:val="21"/>
          <w:lang w:eastAsia="zh-CN"/>
        </w:rPr>
        <w:t>天津中医药大学第一附属医院医学伦理委员会</w:t>
      </w:r>
    </w:p>
    <w:p w:rsidR="00966D7F" w:rsidRPr="00BA7A34" w:rsidRDefault="00966D7F" w:rsidP="00966D7F">
      <w:pPr>
        <w:pStyle w:val="a3"/>
        <w:jc w:val="center"/>
        <w:rPr>
          <w:rFonts w:ascii="Times New Roman" w:eastAsia="黑体" w:hAnsi="Times New Roman"/>
          <w:sz w:val="21"/>
          <w:szCs w:val="21"/>
          <w:lang w:eastAsia="zh-CN"/>
        </w:rPr>
      </w:pPr>
      <w:r w:rsidRPr="00BA7A34">
        <w:rPr>
          <w:rFonts w:ascii="Times New Roman" w:eastAsia="黑体" w:hAnsi="Times New Roman"/>
          <w:sz w:val="21"/>
          <w:szCs w:val="21"/>
          <w:lang w:eastAsia="zh-CN"/>
        </w:rPr>
        <w:t xml:space="preserve">IRB of </w:t>
      </w:r>
      <w:proofErr w:type="gramStart"/>
      <w:r w:rsidRPr="00BA7A34">
        <w:rPr>
          <w:rFonts w:ascii="Times New Roman" w:eastAsia="黑体" w:hAnsi="Times New Roman"/>
          <w:sz w:val="21"/>
          <w:szCs w:val="21"/>
          <w:lang w:eastAsia="zh-CN"/>
        </w:rPr>
        <w:t>The</w:t>
      </w:r>
      <w:proofErr w:type="gramEnd"/>
      <w:r w:rsidRPr="00BA7A34">
        <w:rPr>
          <w:rFonts w:ascii="Times New Roman" w:eastAsia="黑体" w:hAnsi="Times New Roman"/>
          <w:sz w:val="21"/>
          <w:szCs w:val="21"/>
          <w:lang w:eastAsia="zh-CN"/>
        </w:rPr>
        <w:t xml:space="preserve"> First Teaching Hospital of Tianjin University of TCM</w:t>
      </w:r>
    </w:p>
    <w:p w:rsidR="00966D7F" w:rsidRPr="00BA7A34" w:rsidRDefault="00966D7F" w:rsidP="00966D7F">
      <w:pPr>
        <w:jc w:val="center"/>
        <w:rPr>
          <w:rFonts w:ascii="黑体" w:eastAsia="黑体"/>
          <w:sz w:val="28"/>
        </w:rPr>
      </w:pPr>
      <w:r w:rsidRPr="00BA7A34">
        <w:rPr>
          <w:rFonts w:eastAsia="黑体" w:hint="eastAsia"/>
          <w:sz w:val="28"/>
        </w:rPr>
        <w:t>送审文件清单</w:t>
      </w:r>
    </w:p>
    <w:p w:rsidR="00966D7F" w:rsidRPr="00BA7A34" w:rsidRDefault="00966D7F" w:rsidP="00966D7F">
      <w:pPr>
        <w:jc w:val="center"/>
        <w:rPr>
          <w:sz w:val="24"/>
        </w:rPr>
      </w:pPr>
    </w:p>
    <w:p w:rsidR="00966D7F" w:rsidRPr="00BA7A34" w:rsidRDefault="00966D7F" w:rsidP="00966D7F">
      <w:pPr>
        <w:rPr>
          <w:rFonts w:eastAsia="黑体"/>
        </w:rPr>
      </w:pPr>
      <w:r w:rsidRPr="00BA7A34">
        <w:rPr>
          <w:rFonts w:eastAsia="黑体" w:hint="eastAsia"/>
        </w:rPr>
        <w:t>初始审查·</w:t>
      </w:r>
      <w:r w:rsidR="00A91FA8" w:rsidRPr="00BA7A34">
        <w:rPr>
          <w:rFonts w:eastAsia="黑体" w:hint="eastAsia"/>
        </w:rPr>
        <w:t>医疗器械临床试验</w:t>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6"/>
        <w:gridCol w:w="8389"/>
      </w:tblGrid>
      <w:tr w:rsidR="00A91FA8" w:rsidRPr="00BA7A34" w:rsidTr="00A91FA8">
        <w:trPr>
          <w:cantSplit/>
          <w:trHeight w:val="523"/>
        </w:trPr>
        <w:tc>
          <w:tcPr>
            <w:tcW w:w="716" w:type="dxa"/>
            <w:vAlign w:val="center"/>
          </w:tcPr>
          <w:p w:rsidR="00A91FA8" w:rsidRPr="00BA7A34" w:rsidRDefault="00A91FA8" w:rsidP="00C60596">
            <w:pPr>
              <w:jc w:val="center"/>
            </w:pPr>
            <w:r w:rsidRPr="00BA7A34">
              <w:rPr>
                <w:rFonts w:hint="eastAsia"/>
                <w:szCs w:val="21"/>
              </w:rPr>
              <w:t>1</w:t>
            </w:r>
          </w:p>
        </w:tc>
        <w:tc>
          <w:tcPr>
            <w:tcW w:w="8389" w:type="dxa"/>
            <w:vAlign w:val="center"/>
          </w:tcPr>
          <w:p w:rsidR="00A91FA8" w:rsidRPr="00BA7A34" w:rsidRDefault="00A91FA8" w:rsidP="00C60596">
            <w:pPr>
              <w:rPr>
                <w:szCs w:val="21"/>
              </w:rPr>
            </w:pPr>
            <w:r w:rsidRPr="00BA7A34">
              <w:rPr>
                <w:rFonts w:hint="eastAsia"/>
              </w:rPr>
              <w:t>初始审查申请</w:t>
            </w:r>
          </w:p>
        </w:tc>
      </w:tr>
      <w:tr w:rsidR="00A91FA8" w:rsidRPr="00BA7A34" w:rsidTr="00A91FA8">
        <w:trPr>
          <w:cantSplit/>
          <w:trHeight w:val="523"/>
        </w:trPr>
        <w:tc>
          <w:tcPr>
            <w:tcW w:w="716" w:type="dxa"/>
            <w:vAlign w:val="center"/>
          </w:tcPr>
          <w:p w:rsidR="00A91FA8" w:rsidRPr="00BA7A34" w:rsidRDefault="00A91FA8" w:rsidP="00C60596">
            <w:pPr>
              <w:jc w:val="center"/>
            </w:pPr>
            <w:r w:rsidRPr="00BA7A34">
              <w:rPr>
                <w:rFonts w:hint="eastAsia"/>
                <w:szCs w:val="21"/>
              </w:rPr>
              <w:t>2</w:t>
            </w:r>
          </w:p>
        </w:tc>
        <w:tc>
          <w:tcPr>
            <w:tcW w:w="8389" w:type="dxa"/>
            <w:vAlign w:val="center"/>
          </w:tcPr>
          <w:p w:rsidR="00A91FA8" w:rsidRPr="00BA7A34" w:rsidRDefault="00A91FA8" w:rsidP="00C60596">
            <w:pPr>
              <w:rPr>
                <w:szCs w:val="21"/>
              </w:rPr>
            </w:pPr>
            <w:r w:rsidRPr="00BA7A34">
              <w:rPr>
                <w:rFonts w:hint="eastAsia"/>
              </w:rPr>
              <w:t>临床研究批文</w:t>
            </w:r>
          </w:p>
        </w:tc>
      </w:tr>
      <w:tr w:rsidR="00A91FA8" w:rsidRPr="00BA7A34" w:rsidTr="00A91FA8">
        <w:trPr>
          <w:cantSplit/>
          <w:trHeight w:val="523"/>
        </w:trPr>
        <w:tc>
          <w:tcPr>
            <w:tcW w:w="716" w:type="dxa"/>
            <w:vAlign w:val="center"/>
          </w:tcPr>
          <w:p w:rsidR="00A91FA8" w:rsidRPr="00BA7A34" w:rsidRDefault="00A91FA8" w:rsidP="00C60596">
            <w:pPr>
              <w:jc w:val="center"/>
            </w:pPr>
            <w:r w:rsidRPr="00BA7A34">
              <w:rPr>
                <w:rFonts w:hint="eastAsia"/>
                <w:szCs w:val="21"/>
              </w:rPr>
              <w:t>3</w:t>
            </w:r>
          </w:p>
        </w:tc>
        <w:tc>
          <w:tcPr>
            <w:tcW w:w="8389" w:type="dxa"/>
            <w:vAlign w:val="center"/>
          </w:tcPr>
          <w:p w:rsidR="00A91FA8" w:rsidRPr="00BA7A34" w:rsidRDefault="00A91FA8" w:rsidP="00C60596">
            <w:pPr>
              <w:rPr>
                <w:szCs w:val="21"/>
              </w:rPr>
            </w:pPr>
            <w:r w:rsidRPr="00BA7A34">
              <w:rPr>
                <w:rFonts w:ascii="宋体" w:hAnsi="宋体" w:hint="eastAsia"/>
              </w:rPr>
              <w:t>申办者及代理人（如有）资质证明、</w:t>
            </w:r>
            <w:r w:rsidRPr="00BA7A34">
              <w:rPr>
                <w:rFonts w:ascii="宋体" w:hAnsi="宋体" w:hint="eastAsia"/>
                <w:szCs w:val="21"/>
              </w:rPr>
              <w:t>研究项目经费来源说明</w:t>
            </w:r>
          </w:p>
        </w:tc>
      </w:tr>
      <w:tr w:rsidR="00A91FA8" w:rsidRPr="00BA7A34" w:rsidTr="00A91FA8">
        <w:trPr>
          <w:cantSplit/>
          <w:trHeight w:val="523"/>
        </w:trPr>
        <w:tc>
          <w:tcPr>
            <w:tcW w:w="716" w:type="dxa"/>
            <w:vAlign w:val="center"/>
          </w:tcPr>
          <w:p w:rsidR="00A91FA8" w:rsidRPr="00BA7A34" w:rsidRDefault="00A91FA8" w:rsidP="00C60596">
            <w:pPr>
              <w:jc w:val="center"/>
            </w:pPr>
            <w:r w:rsidRPr="00BA7A34">
              <w:rPr>
                <w:rFonts w:hint="eastAsia"/>
                <w:szCs w:val="21"/>
              </w:rPr>
              <w:t>4</w:t>
            </w:r>
          </w:p>
        </w:tc>
        <w:tc>
          <w:tcPr>
            <w:tcW w:w="8389" w:type="dxa"/>
            <w:vAlign w:val="center"/>
          </w:tcPr>
          <w:p w:rsidR="00A91FA8" w:rsidRPr="00BA7A34" w:rsidRDefault="00A91FA8" w:rsidP="00C60596">
            <w:pPr>
              <w:rPr>
                <w:szCs w:val="21"/>
              </w:rPr>
            </w:pPr>
            <w:r w:rsidRPr="00BA7A34">
              <w:rPr>
                <w:rFonts w:ascii="宋体" w:hAnsi="宋体" w:hint="eastAsia"/>
                <w:sz w:val="22"/>
              </w:rPr>
              <w:t>适用的技术要求（</w:t>
            </w:r>
            <w:r w:rsidRPr="00BA7A34">
              <w:rPr>
                <w:rFonts w:hint="eastAsia"/>
                <w:szCs w:val="21"/>
              </w:rPr>
              <w:t>注册产品标准或相应的国家、行业标准）</w:t>
            </w:r>
          </w:p>
        </w:tc>
      </w:tr>
      <w:tr w:rsidR="00A91FA8" w:rsidRPr="00BA7A34" w:rsidTr="00A91FA8">
        <w:trPr>
          <w:cantSplit/>
          <w:trHeight w:val="523"/>
        </w:trPr>
        <w:tc>
          <w:tcPr>
            <w:tcW w:w="716" w:type="dxa"/>
            <w:vAlign w:val="center"/>
          </w:tcPr>
          <w:p w:rsidR="00A91FA8" w:rsidRPr="00BA7A34" w:rsidRDefault="00A91FA8" w:rsidP="00C60596">
            <w:pPr>
              <w:jc w:val="center"/>
            </w:pPr>
            <w:r w:rsidRPr="00BA7A34">
              <w:rPr>
                <w:rFonts w:hint="eastAsia"/>
                <w:szCs w:val="21"/>
              </w:rPr>
              <w:t>5</w:t>
            </w:r>
          </w:p>
        </w:tc>
        <w:tc>
          <w:tcPr>
            <w:tcW w:w="8389" w:type="dxa"/>
            <w:vAlign w:val="center"/>
          </w:tcPr>
          <w:p w:rsidR="00A91FA8" w:rsidRPr="00BA7A34" w:rsidRDefault="00A91FA8" w:rsidP="00C60596">
            <w:pPr>
              <w:rPr>
                <w:szCs w:val="21"/>
              </w:rPr>
            </w:pPr>
            <w:r w:rsidRPr="00BA7A34">
              <w:rPr>
                <w:rFonts w:ascii="宋体" w:hAnsi="宋体" w:hint="eastAsia"/>
              </w:rPr>
              <w:t>注册检验合格报告、自检合格报告</w:t>
            </w:r>
          </w:p>
        </w:tc>
      </w:tr>
      <w:tr w:rsidR="00A91FA8" w:rsidRPr="00BA7A34" w:rsidTr="00A91FA8">
        <w:trPr>
          <w:cantSplit/>
          <w:trHeight w:val="523"/>
        </w:trPr>
        <w:tc>
          <w:tcPr>
            <w:tcW w:w="716" w:type="dxa"/>
            <w:vAlign w:val="center"/>
          </w:tcPr>
          <w:p w:rsidR="00A91FA8" w:rsidRPr="00BA7A34" w:rsidRDefault="00A91FA8" w:rsidP="00C60596">
            <w:pPr>
              <w:jc w:val="center"/>
            </w:pPr>
            <w:r w:rsidRPr="00BA7A34">
              <w:rPr>
                <w:rFonts w:hint="eastAsia"/>
                <w:szCs w:val="21"/>
              </w:rPr>
              <w:t>6</w:t>
            </w:r>
          </w:p>
        </w:tc>
        <w:tc>
          <w:tcPr>
            <w:tcW w:w="8389" w:type="dxa"/>
            <w:vAlign w:val="center"/>
          </w:tcPr>
          <w:p w:rsidR="00A91FA8" w:rsidRPr="00BA7A34" w:rsidRDefault="00A91FA8" w:rsidP="00C60596">
            <w:pPr>
              <w:rPr>
                <w:szCs w:val="21"/>
              </w:rPr>
            </w:pPr>
            <w:r w:rsidRPr="00BA7A34">
              <w:rPr>
                <w:rFonts w:ascii="宋体" w:hAnsi="宋体" w:hint="eastAsia"/>
              </w:rPr>
              <w:t>试验用医疗器械的研制符合适用的医疗器械质量管理体系相关要求的声明</w:t>
            </w:r>
          </w:p>
        </w:tc>
      </w:tr>
      <w:tr w:rsidR="00A91FA8" w:rsidRPr="00BA7A34" w:rsidTr="00A91FA8">
        <w:trPr>
          <w:cantSplit/>
          <w:trHeight w:val="523"/>
        </w:trPr>
        <w:tc>
          <w:tcPr>
            <w:tcW w:w="716" w:type="dxa"/>
            <w:vAlign w:val="center"/>
          </w:tcPr>
          <w:p w:rsidR="00A91FA8" w:rsidRPr="00BA7A34" w:rsidRDefault="00A91FA8" w:rsidP="00C60596">
            <w:pPr>
              <w:jc w:val="center"/>
            </w:pPr>
            <w:r w:rsidRPr="00BA7A34">
              <w:rPr>
                <w:rFonts w:hint="eastAsia"/>
                <w:szCs w:val="21"/>
              </w:rPr>
              <w:t>7</w:t>
            </w:r>
          </w:p>
        </w:tc>
        <w:tc>
          <w:tcPr>
            <w:tcW w:w="8389" w:type="dxa"/>
            <w:vAlign w:val="center"/>
          </w:tcPr>
          <w:p w:rsidR="00A91FA8" w:rsidRPr="00BA7A34" w:rsidRDefault="00A91FA8" w:rsidP="00C60596">
            <w:pPr>
              <w:rPr>
                <w:szCs w:val="21"/>
              </w:rPr>
            </w:pPr>
            <w:r w:rsidRPr="00BA7A34">
              <w:rPr>
                <w:rFonts w:hint="eastAsia"/>
                <w:szCs w:val="21"/>
              </w:rPr>
              <w:t>申办者保证研究真实性声明</w:t>
            </w:r>
          </w:p>
        </w:tc>
      </w:tr>
      <w:tr w:rsidR="00A91FA8" w:rsidRPr="00BA7A34" w:rsidTr="00A91FA8">
        <w:trPr>
          <w:cantSplit/>
          <w:trHeight w:val="523"/>
        </w:trPr>
        <w:tc>
          <w:tcPr>
            <w:tcW w:w="716" w:type="dxa"/>
            <w:vAlign w:val="center"/>
          </w:tcPr>
          <w:p w:rsidR="00A91FA8" w:rsidRPr="00BA7A34" w:rsidRDefault="00A91FA8" w:rsidP="00C60596">
            <w:pPr>
              <w:jc w:val="center"/>
            </w:pPr>
            <w:r w:rsidRPr="00BA7A34">
              <w:rPr>
                <w:rFonts w:hint="eastAsia"/>
                <w:szCs w:val="21"/>
              </w:rPr>
              <w:t>8</w:t>
            </w:r>
          </w:p>
        </w:tc>
        <w:tc>
          <w:tcPr>
            <w:tcW w:w="8389" w:type="dxa"/>
            <w:vAlign w:val="center"/>
          </w:tcPr>
          <w:p w:rsidR="00A91FA8" w:rsidRPr="00BA7A34" w:rsidRDefault="00A91FA8" w:rsidP="00C60596">
            <w:pPr>
              <w:rPr>
                <w:szCs w:val="21"/>
              </w:rPr>
            </w:pPr>
            <w:r w:rsidRPr="00BA7A34">
              <w:rPr>
                <w:rFonts w:hint="eastAsia"/>
                <w:szCs w:val="21"/>
              </w:rPr>
              <w:t>研究者保证研究真实性声明</w:t>
            </w:r>
          </w:p>
        </w:tc>
      </w:tr>
      <w:tr w:rsidR="00A91FA8" w:rsidRPr="00BA7A34" w:rsidTr="00A91FA8">
        <w:trPr>
          <w:cantSplit/>
          <w:trHeight w:val="523"/>
        </w:trPr>
        <w:tc>
          <w:tcPr>
            <w:tcW w:w="716" w:type="dxa"/>
            <w:vAlign w:val="center"/>
          </w:tcPr>
          <w:p w:rsidR="00A91FA8" w:rsidRPr="00BA7A34" w:rsidRDefault="00A91FA8" w:rsidP="00C60596">
            <w:pPr>
              <w:jc w:val="center"/>
            </w:pPr>
            <w:r w:rsidRPr="00BA7A34">
              <w:rPr>
                <w:rFonts w:hint="eastAsia"/>
                <w:szCs w:val="21"/>
              </w:rPr>
              <w:t>9</w:t>
            </w:r>
          </w:p>
        </w:tc>
        <w:tc>
          <w:tcPr>
            <w:tcW w:w="8389" w:type="dxa"/>
            <w:vAlign w:val="center"/>
          </w:tcPr>
          <w:p w:rsidR="00A91FA8" w:rsidRPr="00BA7A34" w:rsidRDefault="00A91FA8" w:rsidP="00C60596">
            <w:pPr>
              <w:rPr>
                <w:szCs w:val="21"/>
              </w:rPr>
            </w:pPr>
            <w:r w:rsidRPr="00BA7A34">
              <w:rPr>
                <w:rFonts w:ascii="宋体" w:hAnsi="宋体" w:hint="eastAsia"/>
              </w:rPr>
              <w:t>临床试验机构的设施条件能够满足试验的综述</w:t>
            </w:r>
          </w:p>
        </w:tc>
      </w:tr>
      <w:tr w:rsidR="00A91FA8" w:rsidRPr="00BA7A34" w:rsidTr="00A91FA8">
        <w:trPr>
          <w:cantSplit/>
          <w:trHeight w:val="523"/>
        </w:trPr>
        <w:tc>
          <w:tcPr>
            <w:tcW w:w="716" w:type="dxa"/>
            <w:vAlign w:val="center"/>
          </w:tcPr>
          <w:p w:rsidR="00A91FA8" w:rsidRPr="00BA7A34" w:rsidRDefault="00A91FA8" w:rsidP="00C60596">
            <w:pPr>
              <w:jc w:val="center"/>
            </w:pPr>
            <w:r w:rsidRPr="00BA7A34">
              <w:rPr>
                <w:rFonts w:hint="eastAsia"/>
                <w:szCs w:val="21"/>
              </w:rPr>
              <w:t>10</w:t>
            </w:r>
          </w:p>
        </w:tc>
        <w:tc>
          <w:tcPr>
            <w:tcW w:w="8389" w:type="dxa"/>
            <w:vAlign w:val="center"/>
          </w:tcPr>
          <w:p w:rsidR="00A91FA8" w:rsidRPr="00BA7A34" w:rsidRDefault="00A91FA8" w:rsidP="00C60596">
            <w:pPr>
              <w:rPr>
                <w:szCs w:val="21"/>
              </w:rPr>
            </w:pPr>
            <w:r w:rsidRPr="00BA7A34">
              <w:rPr>
                <w:rFonts w:ascii="宋体" w:hAnsi="宋体" w:hint="eastAsia"/>
                <w:szCs w:val="21"/>
              </w:rPr>
              <w:t>主要研究者履历</w:t>
            </w:r>
            <w:r w:rsidRPr="00BA7A34">
              <w:rPr>
                <w:rFonts w:hint="eastAsia"/>
              </w:rPr>
              <w:t>、参研人员履历</w:t>
            </w:r>
          </w:p>
        </w:tc>
      </w:tr>
      <w:tr w:rsidR="00A91FA8" w:rsidRPr="00BA7A34" w:rsidTr="00A91FA8">
        <w:trPr>
          <w:cantSplit/>
          <w:trHeight w:val="523"/>
        </w:trPr>
        <w:tc>
          <w:tcPr>
            <w:tcW w:w="716" w:type="dxa"/>
            <w:vAlign w:val="center"/>
          </w:tcPr>
          <w:p w:rsidR="00A91FA8" w:rsidRPr="00BA7A34" w:rsidRDefault="00A91FA8" w:rsidP="00C60596">
            <w:pPr>
              <w:jc w:val="center"/>
            </w:pPr>
            <w:r w:rsidRPr="00BA7A34">
              <w:rPr>
                <w:rFonts w:hint="eastAsia"/>
                <w:szCs w:val="21"/>
              </w:rPr>
              <w:t>11</w:t>
            </w:r>
          </w:p>
        </w:tc>
        <w:tc>
          <w:tcPr>
            <w:tcW w:w="8389" w:type="dxa"/>
            <w:vAlign w:val="center"/>
          </w:tcPr>
          <w:p w:rsidR="00A91FA8" w:rsidRPr="00BA7A34" w:rsidRDefault="00A91FA8" w:rsidP="00A91FA8">
            <w:pPr>
              <w:rPr>
                <w:szCs w:val="21"/>
              </w:rPr>
            </w:pPr>
            <w:r w:rsidRPr="00BA7A34">
              <w:rPr>
                <w:rFonts w:ascii="宋体" w:hAnsi="宋体" w:hint="eastAsia"/>
                <w:szCs w:val="21"/>
              </w:rPr>
              <w:t>利益</w:t>
            </w:r>
            <w:r>
              <w:rPr>
                <w:rFonts w:ascii="宋体" w:hAnsi="宋体" w:hint="eastAsia"/>
                <w:szCs w:val="21"/>
              </w:rPr>
              <w:t>冲突声明</w:t>
            </w:r>
          </w:p>
        </w:tc>
      </w:tr>
      <w:tr w:rsidR="00A91FA8" w:rsidRPr="00BA7A34" w:rsidTr="00A91FA8">
        <w:trPr>
          <w:cantSplit/>
          <w:trHeight w:val="523"/>
        </w:trPr>
        <w:tc>
          <w:tcPr>
            <w:tcW w:w="716" w:type="dxa"/>
            <w:vAlign w:val="center"/>
          </w:tcPr>
          <w:p w:rsidR="00A91FA8" w:rsidRPr="00BA7A34" w:rsidRDefault="00A91FA8" w:rsidP="00C60596">
            <w:pPr>
              <w:jc w:val="center"/>
            </w:pPr>
            <w:r w:rsidRPr="00BA7A34">
              <w:rPr>
                <w:rFonts w:hint="eastAsia"/>
                <w:szCs w:val="21"/>
              </w:rPr>
              <w:t>12</w:t>
            </w:r>
          </w:p>
        </w:tc>
        <w:tc>
          <w:tcPr>
            <w:tcW w:w="8389" w:type="dxa"/>
            <w:vAlign w:val="center"/>
          </w:tcPr>
          <w:p w:rsidR="00A91FA8" w:rsidRPr="00BA7A34" w:rsidRDefault="00A91FA8" w:rsidP="00C60596">
            <w:pPr>
              <w:rPr>
                <w:szCs w:val="21"/>
              </w:rPr>
            </w:pPr>
            <w:r w:rsidRPr="00BA7A34">
              <w:rPr>
                <w:rFonts w:ascii="宋体" w:hAnsi="宋体" w:hint="eastAsia"/>
                <w:szCs w:val="21"/>
              </w:rPr>
              <w:t>研究者手册</w:t>
            </w:r>
          </w:p>
        </w:tc>
      </w:tr>
      <w:tr w:rsidR="00A91FA8" w:rsidRPr="00BA7A34" w:rsidTr="00A91FA8">
        <w:trPr>
          <w:cantSplit/>
          <w:trHeight w:val="523"/>
        </w:trPr>
        <w:tc>
          <w:tcPr>
            <w:tcW w:w="716" w:type="dxa"/>
            <w:tcBorders>
              <w:bottom w:val="single" w:sz="4" w:space="0" w:color="auto"/>
            </w:tcBorders>
            <w:vAlign w:val="center"/>
          </w:tcPr>
          <w:p w:rsidR="00A91FA8" w:rsidRPr="00BA7A34" w:rsidRDefault="00A91FA8" w:rsidP="00C60596">
            <w:pPr>
              <w:jc w:val="center"/>
            </w:pPr>
            <w:r w:rsidRPr="00BA7A34">
              <w:rPr>
                <w:rFonts w:hint="eastAsia"/>
                <w:szCs w:val="21"/>
              </w:rPr>
              <w:t>13</w:t>
            </w:r>
          </w:p>
        </w:tc>
        <w:tc>
          <w:tcPr>
            <w:tcW w:w="8389" w:type="dxa"/>
            <w:tcBorders>
              <w:bottom w:val="single" w:sz="4" w:space="0" w:color="auto"/>
            </w:tcBorders>
            <w:vAlign w:val="center"/>
          </w:tcPr>
          <w:p w:rsidR="00A91FA8" w:rsidRPr="00BA7A34" w:rsidRDefault="00A91FA8" w:rsidP="00C60596">
            <w:pPr>
              <w:rPr>
                <w:szCs w:val="21"/>
              </w:rPr>
            </w:pPr>
            <w:r w:rsidRPr="00BA7A34">
              <w:rPr>
                <w:rFonts w:ascii="宋体" w:hAnsi="宋体" w:hint="eastAsia"/>
                <w:szCs w:val="21"/>
              </w:rPr>
              <w:t>临床试验方案（</w:t>
            </w:r>
            <w:r w:rsidRPr="00BA7A34">
              <w:rPr>
                <w:rFonts w:hint="eastAsia"/>
              </w:rPr>
              <w:t>注明版本号</w:t>
            </w:r>
            <w:r w:rsidRPr="00BA7A34">
              <w:rPr>
                <w:rFonts w:hint="eastAsia"/>
              </w:rPr>
              <w:t>/</w:t>
            </w:r>
            <w:r w:rsidRPr="00BA7A34">
              <w:rPr>
                <w:rFonts w:hint="eastAsia"/>
              </w:rPr>
              <w:t>版本日期</w:t>
            </w:r>
            <w:r w:rsidRPr="00BA7A34">
              <w:rPr>
                <w:rFonts w:ascii="宋体" w:hAnsi="宋体" w:hint="eastAsia"/>
                <w:szCs w:val="21"/>
              </w:rPr>
              <w:t>）</w:t>
            </w:r>
          </w:p>
        </w:tc>
      </w:tr>
      <w:tr w:rsidR="00A91FA8" w:rsidRPr="00BA7A34" w:rsidTr="00A91FA8">
        <w:trPr>
          <w:cantSplit/>
          <w:trHeight w:val="523"/>
        </w:trPr>
        <w:tc>
          <w:tcPr>
            <w:tcW w:w="716" w:type="dxa"/>
            <w:tcBorders>
              <w:bottom w:val="single" w:sz="4" w:space="0" w:color="auto"/>
            </w:tcBorders>
            <w:vAlign w:val="center"/>
          </w:tcPr>
          <w:p w:rsidR="00A91FA8" w:rsidRPr="00BA7A34" w:rsidRDefault="00A91FA8" w:rsidP="00C60596">
            <w:pPr>
              <w:jc w:val="center"/>
            </w:pPr>
            <w:r w:rsidRPr="00BA7A34">
              <w:rPr>
                <w:rFonts w:hint="eastAsia"/>
                <w:szCs w:val="21"/>
              </w:rPr>
              <w:t>14</w:t>
            </w:r>
          </w:p>
        </w:tc>
        <w:tc>
          <w:tcPr>
            <w:tcW w:w="8389" w:type="dxa"/>
            <w:tcBorders>
              <w:bottom w:val="single" w:sz="4" w:space="0" w:color="auto"/>
            </w:tcBorders>
            <w:vAlign w:val="center"/>
          </w:tcPr>
          <w:p w:rsidR="00A91FA8" w:rsidRPr="00BA7A34" w:rsidRDefault="00A91FA8" w:rsidP="00C60596">
            <w:pPr>
              <w:rPr>
                <w:szCs w:val="21"/>
              </w:rPr>
            </w:pPr>
            <w:r w:rsidRPr="00BA7A34">
              <w:rPr>
                <w:rFonts w:ascii="宋体" w:hAnsi="宋体" w:hint="eastAsia"/>
                <w:szCs w:val="21"/>
              </w:rPr>
              <w:t>临床试验方案摘要</w:t>
            </w:r>
          </w:p>
        </w:tc>
      </w:tr>
      <w:tr w:rsidR="00A91FA8" w:rsidRPr="00BA7A34" w:rsidTr="00A91FA8">
        <w:trPr>
          <w:cantSplit/>
          <w:trHeight w:val="523"/>
        </w:trPr>
        <w:tc>
          <w:tcPr>
            <w:tcW w:w="716" w:type="dxa"/>
            <w:vAlign w:val="center"/>
          </w:tcPr>
          <w:p w:rsidR="00A91FA8" w:rsidRPr="00BA7A34" w:rsidRDefault="00A91FA8" w:rsidP="00C60596">
            <w:pPr>
              <w:jc w:val="center"/>
            </w:pPr>
            <w:r w:rsidRPr="00BA7A34">
              <w:rPr>
                <w:rFonts w:hint="eastAsia"/>
                <w:szCs w:val="21"/>
              </w:rPr>
              <w:t>15</w:t>
            </w:r>
          </w:p>
        </w:tc>
        <w:tc>
          <w:tcPr>
            <w:tcW w:w="8389" w:type="dxa"/>
            <w:vAlign w:val="center"/>
          </w:tcPr>
          <w:p w:rsidR="00A91FA8" w:rsidRPr="00BA7A34" w:rsidRDefault="00A91FA8" w:rsidP="00C60596">
            <w:pPr>
              <w:rPr>
                <w:szCs w:val="21"/>
              </w:rPr>
            </w:pPr>
            <w:r w:rsidRPr="00BA7A34">
              <w:rPr>
                <w:rFonts w:ascii="宋体" w:hAnsi="宋体" w:hint="eastAsia"/>
                <w:szCs w:val="21"/>
              </w:rPr>
              <w:t>知情同意书（</w:t>
            </w:r>
            <w:r w:rsidRPr="00BA7A34">
              <w:rPr>
                <w:rFonts w:hint="eastAsia"/>
              </w:rPr>
              <w:t>注明版本号</w:t>
            </w:r>
            <w:r w:rsidRPr="00BA7A34">
              <w:rPr>
                <w:rFonts w:hint="eastAsia"/>
              </w:rPr>
              <w:t>/</w:t>
            </w:r>
            <w:r w:rsidRPr="00BA7A34">
              <w:rPr>
                <w:rFonts w:hint="eastAsia"/>
              </w:rPr>
              <w:t>版本日期</w:t>
            </w:r>
            <w:r w:rsidRPr="00BA7A34">
              <w:rPr>
                <w:rFonts w:ascii="宋体" w:hAnsi="宋体" w:hint="eastAsia"/>
                <w:szCs w:val="21"/>
              </w:rPr>
              <w:t>）</w:t>
            </w:r>
          </w:p>
        </w:tc>
      </w:tr>
      <w:tr w:rsidR="00A91FA8" w:rsidRPr="00BA7A34" w:rsidTr="00A91FA8">
        <w:trPr>
          <w:cantSplit/>
          <w:trHeight w:val="523"/>
        </w:trPr>
        <w:tc>
          <w:tcPr>
            <w:tcW w:w="716" w:type="dxa"/>
            <w:vAlign w:val="center"/>
          </w:tcPr>
          <w:p w:rsidR="00A91FA8" w:rsidRPr="00BA7A34" w:rsidRDefault="00A91FA8" w:rsidP="00C60596">
            <w:pPr>
              <w:jc w:val="center"/>
            </w:pPr>
            <w:r w:rsidRPr="00BA7A34">
              <w:rPr>
                <w:rFonts w:hint="eastAsia"/>
                <w:szCs w:val="21"/>
              </w:rPr>
              <w:t>16</w:t>
            </w:r>
          </w:p>
        </w:tc>
        <w:tc>
          <w:tcPr>
            <w:tcW w:w="8389" w:type="dxa"/>
            <w:vAlign w:val="center"/>
          </w:tcPr>
          <w:p w:rsidR="00A91FA8" w:rsidRPr="00BA7A34" w:rsidRDefault="00A91FA8" w:rsidP="00C60596">
            <w:pPr>
              <w:rPr>
                <w:szCs w:val="21"/>
              </w:rPr>
            </w:pPr>
            <w:r w:rsidRPr="00BA7A34">
              <w:rPr>
                <w:rFonts w:ascii="宋体" w:hAnsi="宋体" w:hint="eastAsia"/>
                <w:szCs w:val="21"/>
              </w:rPr>
              <w:t>病例报告表和/或研究病历</w:t>
            </w:r>
          </w:p>
        </w:tc>
      </w:tr>
      <w:tr w:rsidR="00A91FA8" w:rsidRPr="00BA7A34" w:rsidTr="00A91FA8">
        <w:trPr>
          <w:cantSplit/>
          <w:trHeight w:val="523"/>
        </w:trPr>
        <w:tc>
          <w:tcPr>
            <w:tcW w:w="716" w:type="dxa"/>
            <w:tcBorders>
              <w:bottom w:val="single" w:sz="4" w:space="0" w:color="auto"/>
            </w:tcBorders>
            <w:vAlign w:val="center"/>
          </w:tcPr>
          <w:p w:rsidR="00A91FA8" w:rsidRPr="00BA7A34" w:rsidRDefault="00A91FA8" w:rsidP="00C60596">
            <w:pPr>
              <w:jc w:val="center"/>
            </w:pPr>
            <w:r w:rsidRPr="00BA7A34">
              <w:rPr>
                <w:rFonts w:hint="eastAsia"/>
                <w:szCs w:val="21"/>
              </w:rPr>
              <w:t>17</w:t>
            </w:r>
          </w:p>
        </w:tc>
        <w:tc>
          <w:tcPr>
            <w:tcW w:w="8389" w:type="dxa"/>
            <w:tcBorders>
              <w:bottom w:val="single" w:sz="4" w:space="0" w:color="auto"/>
            </w:tcBorders>
            <w:vAlign w:val="center"/>
          </w:tcPr>
          <w:p w:rsidR="00A91FA8" w:rsidRPr="00BA7A34" w:rsidRDefault="00A91FA8" w:rsidP="00C60596">
            <w:pPr>
              <w:rPr>
                <w:szCs w:val="21"/>
              </w:rPr>
            </w:pPr>
            <w:r w:rsidRPr="00BA7A34">
              <w:rPr>
                <w:rFonts w:hint="eastAsia"/>
                <w:szCs w:val="21"/>
              </w:rPr>
              <w:t>招募受试者的材料（</w:t>
            </w:r>
            <w:r w:rsidRPr="00BA7A34">
              <w:rPr>
                <w:rFonts w:ascii="宋体" w:hAnsi="宋体" w:hint="eastAsia"/>
                <w:szCs w:val="21"/>
              </w:rPr>
              <w:t>标明版本号及版本日期</w:t>
            </w:r>
            <w:r w:rsidRPr="00BA7A34">
              <w:rPr>
                <w:rFonts w:hint="eastAsia"/>
                <w:szCs w:val="21"/>
              </w:rPr>
              <w:t>）</w:t>
            </w:r>
          </w:p>
        </w:tc>
      </w:tr>
    </w:tbl>
    <w:p w:rsidR="00E66389" w:rsidRPr="00966D7F" w:rsidRDefault="00E66389" w:rsidP="0033618E"/>
    <w:sectPr w:rsidR="00E66389" w:rsidRPr="00966D7F" w:rsidSect="00966D7F">
      <w:pgSz w:w="11906" w:h="16838"/>
      <w:pgMar w:top="1701"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D54" w:rsidRDefault="00DF3D54" w:rsidP="00615F7F">
      <w:r>
        <w:separator/>
      </w:r>
    </w:p>
  </w:endnote>
  <w:endnote w:type="continuationSeparator" w:id="0">
    <w:p w:rsidR="00DF3D54" w:rsidRDefault="00DF3D54" w:rsidP="00615F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D54" w:rsidRDefault="00DF3D54" w:rsidP="00615F7F">
      <w:r>
        <w:separator/>
      </w:r>
    </w:p>
  </w:footnote>
  <w:footnote w:type="continuationSeparator" w:id="0">
    <w:p w:rsidR="00DF3D54" w:rsidRDefault="00DF3D54" w:rsidP="00615F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6D7F"/>
    <w:rsid w:val="00060732"/>
    <w:rsid w:val="0033618E"/>
    <w:rsid w:val="003C38B7"/>
    <w:rsid w:val="003F065D"/>
    <w:rsid w:val="004150AC"/>
    <w:rsid w:val="00462988"/>
    <w:rsid w:val="004635D1"/>
    <w:rsid w:val="004B42B4"/>
    <w:rsid w:val="005D2552"/>
    <w:rsid w:val="00615F7F"/>
    <w:rsid w:val="006A3BF6"/>
    <w:rsid w:val="006D0676"/>
    <w:rsid w:val="006F012A"/>
    <w:rsid w:val="0071467C"/>
    <w:rsid w:val="007153FC"/>
    <w:rsid w:val="007D7B0C"/>
    <w:rsid w:val="00813398"/>
    <w:rsid w:val="00884F76"/>
    <w:rsid w:val="00966D7F"/>
    <w:rsid w:val="009A7FFA"/>
    <w:rsid w:val="00A91FA8"/>
    <w:rsid w:val="00BE57DA"/>
    <w:rsid w:val="00C16DFF"/>
    <w:rsid w:val="00C640A6"/>
    <w:rsid w:val="00C73E74"/>
    <w:rsid w:val="00CD5014"/>
    <w:rsid w:val="00CE2488"/>
    <w:rsid w:val="00D946A7"/>
    <w:rsid w:val="00DF3D54"/>
    <w:rsid w:val="00DF7E3D"/>
    <w:rsid w:val="00E0660D"/>
    <w:rsid w:val="00E33F6E"/>
    <w:rsid w:val="00E66389"/>
    <w:rsid w:val="00F3154C"/>
    <w:rsid w:val="00FB02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D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966D7F"/>
    <w:pPr>
      <w:widowControl/>
      <w:jc w:val="left"/>
    </w:pPr>
    <w:rPr>
      <w:rFonts w:ascii="Courier New" w:hAnsi="Courier New"/>
      <w:kern w:val="0"/>
      <w:sz w:val="20"/>
      <w:szCs w:val="20"/>
      <w:lang w:eastAsia="en-US"/>
    </w:rPr>
  </w:style>
  <w:style w:type="character" w:customStyle="1" w:styleId="Char">
    <w:name w:val="纯文本 Char"/>
    <w:basedOn w:val="a0"/>
    <w:link w:val="a3"/>
    <w:uiPriority w:val="99"/>
    <w:rsid w:val="00966D7F"/>
    <w:rPr>
      <w:rFonts w:ascii="Courier New" w:eastAsia="宋体" w:hAnsi="Courier New" w:cs="Times New Roman"/>
      <w:kern w:val="0"/>
      <w:sz w:val="20"/>
      <w:szCs w:val="20"/>
      <w:lang w:eastAsia="en-US"/>
    </w:rPr>
  </w:style>
  <w:style w:type="paragraph" w:styleId="a4">
    <w:name w:val="Balloon Text"/>
    <w:basedOn w:val="a"/>
    <w:link w:val="Char0"/>
    <w:uiPriority w:val="99"/>
    <w:semiHidden/>
    <w:unhideWhenUsed/>
    <w:rsid w:val="00966D7F"/>
    <w:rPr>
      <w:sz w:val="18"/>
      <w:szCs w:val="18"/>
    </w:rPr>
  </w:style>
  <w:style w:type="character" w:customStyle="1" w:styleId="Char0">
    <w:name w:val="批注框文本 Char"/>
    <w:basedOn w:val="a0"/>
    <w:link w:val="a4"/>
    <w:uiPriority w:val="99"/>
    <w:semiHidden/>
    <w:rsid w:val="00966D7F"/>
    <w:rPr>
      <w:rFonts w:ascii="Times New Roman" w:eastAsia="宋体" w:hAnsi="Times New Roman" w:cs="Times New Roman"/>
      <w:sz w:val="18"/>
      <w:szCs w:val="18"/>
    </w:rPr>
  </w:style>
  <w:style w:type="paragraph" w:styleId="a5">
    <w:name w:val="header"/>
    <w:basedOn w:val="a"/>
    <w:link w:val="Char1"/>
    <w:uiPriority w:val="99"/>
    <w:semiHidden/>
    <w:unhideWhenUsed/>
    <w:rsid w:val="00615F7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615F7F"/>
    <w:rPr>
      <w:rFonts w:ascii="Times New Roman" w:eastAsia="宋体" w:hAnsi="Times New Roman" w:cs="Times New Roman"/>
      <w:sz w:val="18"/>
      <w:szCs w:val="18"/>
    </w:rPr>
  </w:style>
  <w:style w:type="paragraph" w:styleId="a6">
    <w:name w:val="footer"/>
    <w:basedOn w:val="a"/>
    <w:link w:val="Char2"/>
    <w:uiPriority w:val="99"/>
    <w:semiHidden/>
    <w:unhideWhenUsed/>
    <w:rsid w:val="00615F7F"/>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615F7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65</Words>
  <Characters>374</Characters>
  <Application>Microsoft Office Word</Application>
  <DocSecurity>0</DocSecurity>
  <Lines>3</Lines>
  <Paragraphs>1</Paragraphs>
  <ScaleCrop>false</ScaleCrop>
  <Company>Microsoft</Company>
  <LinksUpToDate>false</LinksUpToDate>
  <CharactersWithSpaces>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gyb1</cp:lastModifiedBy>
  <cp:revision>5</cp:revision>
  <dcterms:created xsi:type="dcterms:W3CDTF">2019-11-13T02:33:00Z</dcterms:created>
  <dcterms:modified xsi:type="dcterms:W3CDTF">2019-11-14T02:35:00Z</dcterms:modified>
</cp:coreProperties>
</file>